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189" w:rsidRDefault="0062602A">
      <w:bookmarkStart w:id="0" w:name="_GoBack"/>
      <w:bookmarkEnd w:id="0"/>
      <w:r>
        <w:rPr>
          <w:rFonts w:ascii="Bookman Old Style" w:eastAsia="Adobe Gothic Std B" w:hAnsi="Bookman Old Style" w:cs="Times New Roman"/>
          <w:b/>
          <w:noProof/>
        </w:rPr>
        <w:drawing>
          <wp:anchor distT="0" distB="0" distL="114300" distR="114300" simplePos="0" relativeHeight="251664384" behindDoc="0" locked="0" layoutInCell="1" allowOverlap="1" wp14:anchorId="4C5BF7B1" wp14:editId="7F3A2B2C">
            <wp:simplePos x="0" y="0"/>
            <wp:positionH relativeFrom="column">
              <wp:posOffset>2564081</wp:posOffset>
            </wp:positionH>
            <wp:positionV relativeFrom="paragraph">
              <wp:posOffset>4006850</wp:posOffset>
            </wp:positionV>
            <wp:extent cx="1470217" cy="1279016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ratleyptaF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0217" cy="12790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496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331036" wp14:editId="4601C128">
                <wp:simplePos x="0" y="0"/>
                <wp:positionH relativeFrom="column">
                  <wp:posOffset>142435</wp:posOffset>
                </wp:positionH>
                <wp:positionV relativeFrom="paragraph">
                  <wp:posOffset>6260123</wp:posOffset>
                </wp:positionV>
                <wp:extent cx="6277708" cy="2083484"/>
                <wp:effectExtent l="0" t="0" r="27940" b="1206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7708" cy="20834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496D" w:rsidRPr="00784196" w:rsidRDefault="003C496D" w:rsidP="00464639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eastAsia="Adobe Gothic Std B" w:hAnsi="Bookman Old Style" w:cs="Times New Roman"/>
                                <w:b/>
                              </w:rPr>
                            </w:pPr>
                            <w:r w:rsidRPr="00784196">
                              <w:rPr>
                                <w:rFonts w:ascii="Bookman Old Style" w:eastAsia="Adobe Gothic Std B" w:hAnsi="Bookman Old Style"/>
                                <w:b/>
                              </w:rPr>
                              <w:t xml:space="preserve">The PTA Reflections program is a </w:t>
                            </w:r>
                            <w:r w:rsidRPr="00784196">
                              <w:rPr>
                                <w:rFonts w:ascii="Bookman Old Style" w:eastAsia="Adobe Gothic Std B" w:hAnsi="Bookman Old Style" w:cs="Times New Roman"/>
                                <w:b/>
                              </w:rPr>
                              <w:t xml:space="preserve">chance </w:t>
                            </w:r>
                            <w:r w:rsidR="00784196">
                              <w:rPr>
                                <w:rFonts w:ascii="Bookman Old Style" w:eastAsia="Adobe Gothic Std B" w:hAnsi="Bookman Old Style" w:cs="Times New Roman"/>
                                <w:b/>
                              </w:rPr>
                              <w:t>to recognize students for their creativity in the arts. Students s</w:t>
                            </w:r>
                            <w:r w:rsidRPr="00784196">
                              <w:rPr>
                                <w:rFonts w:ascii="Bookman Old Style" w:eastAsia="Adobe Gothic Std B" w:hAnsi="Bookman Old Style" w:cs="Times New Roman"/>
                                <w:b/>
                              </w:rPr>
                              <w:t xml:space="preserve">ubmit </w:t>
                            </w:r>
                            <w:r w:rsidR="0062602A">
                              <w:rPr>
                                <w:rFonts w:ascii="Bookman Old Style" w:eastAsia="Adobe Gothic Std B" w:hAnsi="Bookman Old Style" w:cs="Times New Roman"/>
                                <w:b/>
                              </w:rPr>
                              <w:t xml:space="preserve">theme-based </w:t>
                            </w:r>
                            <w:r w:rsidRPr="00784196">
                              <w:rPr>
                                <w:rFonts w:ascii="Bookman Old Style" w:eastAsia="Adobe Gothic Std B" w:hAnsi="Bookman Old Style" w:cs="Times New Roman"/>
                                <w:b/>
                              </w:rPr>
                              <w:t>original artwork in one of several categories</w:t>
                            </w:r>
                            <w:r w:rsidR="00464639" w:rsidRPr="00784196">
                              <w:rPr>
                                <w:rFonts w:ascii="Bookman Old Style" w:eastAsia="Adobe Gothic Std B" w:hAnsi="Bookman Old Style" w:cs="Times New Roman"/>
                                <w:b/>
                              </w:rPr>
                              <w:t>: D</w:t>
                            </w:r>
                            <w:r w:rsidR="00464639" w:rsidRPr="00784196">
                              <w:rPr>
                                <w:rFonts w:ascii="Bookman Old Style" w:hAnsi="Bookman Old Style" w:cs="Arial"/>
                                <w:b/>
                                <w:color w:val="000000"/>
                                <w:shd w:val="clear" w:color="auto" w:fill="FFFFFF"/>
                              </w:rPr>
                              <w:t>ance choreography, film production, literature, musical composition, photography or visual arts</w:t>
                            </w:r>
                            <w:r w:rsidR="00464639" w:rsidRPr="00784196">
                              <w:rPr>
                                <w:rStyle w:val="Emphasis"/>
                                <w:rFonts w:ascii="Bookman Old Style" w:hAnsi="Bookman Old Style" w:cs="Arial"/>
                                <w:b/>
                                <w:bCs/>
                                <w:i w:val="0"/>
                                <w:color w:val="000000"/>
                                <w:shd w:val="clear" w:color="auto" w:fill="FFFFFF"/>
                              </w:rPr>
                              <w:t xml:space="preserve"> (everything from drawings, paintings and collages to ceramics, jewelry and architecture.)</w:t>
                            </w:r>
                            <w:r w:rsidRPr="00784196">
                              <w:rPr>
                                <w:rFonts w:ascii="Bookman Old Style" w:eastAsia="Adobe Gothic Std B" w:hAnsi="Bookman Old Style" w:cs="Times New Roman"/>
                                <w:b/>
                              </w:rPr>
                              <w:t xml:space="preserve"> </w:t>
                            </w:r>
                            <w:r w:rsidR="00464639" w:rsidRPr="00784196">
                              <w:rPr>
                                <w:rFonts w:ascii="Bookman Old Style" w:eastAsia="Adobe Gothic Std B" w:hAnsi="Bookman Old Style" w:cs="Times New Roman"/>
                                <w:b/>
                              </w:rPr>
                              <w:t>There is also a special artist category for students with disabilities.</w:t>
                            </w:r>
                            <w:r w:rsidR="00784196" w:rsidRPr="00784196">
                              <w:rPr>
                                <w:rFonts w:ascii="Bookman Old Style" w:eastAsia="Adobe Gothic Std B" w:hAnsi="Bookman Old Style" w:cs="Times New Roman"/>
                                <w:b/>
                              </w:rPr>
                              <w:t xml:space="preserve"> </w:t>
                            </w:r>
                            <w:r w:rsidR="00784196">
                              <w:rPr>
                                <w:rFonts w:ascii="Bookman Old Style" w:eastAsia="Adobe Gothic Std B" w:hAnsi="Bookman Old Style" w:cs="Times New Roman"/>
                                <w:b/>
                              </w:rPr>
                              <w:t xml:space="preserve">Top national winners can earn scholarships as well as </w:t>
                            </w:r>
                            <w:r w:rsidR="004F4CBF">
                              <w:rPr>
                                <w:rFonts w:ascii="Bookman Old Style" w:eastAsia="Adobe Gothic Std B" w:hAnsi="Bookman Old Style" w:cs="Times New Roman"/>
                                <w:b/>
                              </w:rPr>
                              <w:t xml:space="preserve">have </w:t>
                            </w:r>
                            <w:r w:rsidR="00784196">
                              <w:rPr>
                                <w:rFonts w:ascii="Bookman Old Style" w:eastAsia="Adobe Gothic Std B" w:hAnsi="Bookman Old Style" w:cs="Times New Roman"/>
                                <w:b/>
                              </w:rPr>
                              <w:t>their work displayed in a traveling art exhibit.</w:t>
                            </w:r>
                          </w:p>
                          <w:p w:rsidR="003C496D" w:rsidRPr="00784196" w:rsidRDefault="003C496D" w:rsidP="003C496D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eastAsia="Adobe Gothic Std B" w:hAnsi="Bookman Old Style" w:cs="Times New Roman"/>
                                <w:b/>
                              </w:rPr>
                            </w:pPr>
                          </w:p>
                          <w:p w:rsidR="003C496D" w:rsidRPr="00784196" w:rsidRDefault="003C496D" w:rsidP="003C496D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eastAsia="Adobe Gothic Std B" w:hAnsi="Bookman Old Style" w:cs="Times New Roman"/>
                                <w:b/>
                              </w:rPr>
                            </w:pPr>
                            <w:r w:rsidRPr="00784196">
                              <w:rPr>
                                <w:rFonts w:ascii="Bookman Old Style" w:eastAsia="Adobe Gothic Std B" w:hAnsi="Bookman Old Style" w:cs="Times New Roman"/>
                                <w:b/>
                              </w:rPr>
                              <w:t xml:space="preserve">For more information on each category, visit </w:t>
                            </w:r>
                            <w:r w:rsidR="00464639" w:rsidRPr="00784196">
                              <w:rPr>
                                <w:rFonts w:ascii="Bookman Old Style" w:eastAsia="Adobe Gothic Std B" w:hAnsi="Bookman Old Style" w:cs="Times New Roman"/>
                                <w:b/>
                              </w:rPr>
                              <w:t xml:space="preserve">www.vapta.org/arts-and-education/reflections. </w:t>
                            </w:r>
                            <w:r w:rsidRPr="00784196">
                              <w:rPr>
                                <w:rFonts w:ascii="Bookman Old Style" w:eastAsia="Adobe Gothic Std B" w:hAnsi="Bookman Old Style" w:cs="Times New Roman"/>
                                <w:b/>
                              </w:rPr>
                              <w:t xml:space="preserve">There are specific rules and size guidelines for each category – please pay close attention! Each entry </w:t>
                            </w:r>
                            <w:r w:rsidRPr="00784196">
                              <w:rPr>
                                <w:rFonts w:ascii="Bookman Old Style" w:eastAsia="Adobe Gothic Std B" w:hAnsi="Bookman Old Style" w:cs="Times New Roman"/>
                                <w:b/>
                                <w:i/>
                              </w:rPr>
                              <w:t>must</w:t>
                            </w:r>
                            <w:r w:rsidRPr="00784196">
                              <w:rPr>
                                <w:rFonts w:ascii="Bookman Old Style" w:eastAsia="Adobe Gothic Std B" w:hAnsi="Bookman Old Style" w:cs="Times New Roman"/>
                                <w:b/>
                              </w:rPr>
                              <w:t xml:space="preserve"> be accompanied by a student statement and entry form.</w:t>
                            </w:r>
                          </w:p>
                          <w:p w:rsidR="003C496D" w:rsidRPr="003C496D" w:rsidRDefault="003C496D" w:rsidP="003C496D">
                            <w:pPr>
                              <w:spacing w:after="0" w:line="240" w:lineRule="auto"/>
                              <w:rPr>
                                <w:rFonts w:ascii="Adobe Gothic Std B" w:eastAsia="Adobe Gothic Std B" w:hAnsi="Adobe Gothic Std 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.2pt;margin-top:492.9pt;width:494.3pt;height:16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">
                <v:textbox>
                  <w:txbxContent>
                    <w:p w:rsidR="003C496D" w:rsidRPr="00784196" w:rsidRDefault="003C496D" w:rsidP="00464639">
                      <w:pPr>
                        <w:spacing w:after="0" w:line="240" w:lineRule="auto"/>
                        <w:jc w:val="center"/>
                        <w:rPr>
                          <w:rFonts w:ascii="Bookman Old Style" w:eastAsia="Adobe Gothic Std B" w:hAnsi="Bookman Old Style" w:cs="Times New Roman"/>
                          <w:b/>
                        </w:rPr>
                      </w:pPr>
                      <w:r w:rsidRPr="00784196">
                        <w:rPr>
                          <w:rFonts w:ascii="Bookman Old Style" w:eastAsia="Adobe Gothic Std B" w:hAnsi="Bookman Old Style"/>
                          <w:b/>
                        </w:rPr>
                        <w:t xml:space="preserve">The PTA Reflections program is a </w:t>
                      </w:r>
                      <w:r w:rsidRPr="00784196">
                        <w:rPr>
                          <w:rFonts w:ascii="Bookman Old Style" w:eastAsia="Adobe Gothic Std B" w:hAnsi="Bookman Old Style" w:cs="Times New Roman"/>
                          <w:b/>
                        </w:rPr>
                        <w:t xml:space="preserve">chance </w:t>
                      </w:r>
                      <w:r w:rsidR="00784196">
                        <w:rPr>
                          <w:rFonts w:ascii="Bookman Old Style" w:eastAsia="Adobe Gothic Std B" w:hAnsi="Bookman Old Style" w:cs="Times New Roman"/>
                          <w:b/>
                        </w:rPr>
                        <w:t>to recognize students for their creativity in the arts. Students s</w:t>
                      </w:r>
                      <w:r w:rsidRPr="00784196">
                        <w:rPr>
                          <w:rFonts w:ascii="Bookman Old Style" w:eastAsia="Adobe Gothic Std B" w:hAnsi="Bookman Old Style" w:cs="Times New Roman"/>
                          <w:b/>
                        </w:rPr>
                        <w:t xml:space="preserve">ubmit </w:t>
                      </w:r>
                      <w:r w:rsidR="0062602A">
                        <w:rPr>
                          <w:rFonts w:ascii="Bookman Old Style" w:eastAsia="Adobe Gothic Std B" w:hAnsi="Bookman Old Style" w:cs="Times New Roman"/>
                          <w:b/>
                        </w:rPr>
                        <w:t xml:space="preserve">theme-based </w:t>
                      </w:r>
                      <w:r w:rsidRPr="00784196">
                        <w:rPr>
                          <w:rFonts w:ascii="Bookman Old Style" w:eastAsia="Adobe Gothic Std B" w:hAnsi="Bookman Old Style" w:cs="Times New Roman"/>
                          <w:b/>
                        </w:rPr>
                        <w:t>original artwork in one of several categories</w:t>
                      </w:r>
                      <w:r w:rsidR="00464639" w:rsidRPr="00784196">
                        <w:rPr>
                          <w:rFonts w:ascii="Bookman Old Style" w:eastAsia="Adobe Gothic Std B" w:hAnsi="Bookman Old Style" w:cs="Times New Roman"/>
                          <w:b/>
                        </w:rPr>
                        <w:t>: D</w:t>
                      </w:r>
                      <w:r w:rsidR="00464639" w:rsidRPr="00784196">
                        <w:rPr>
                          <w:rFonts w:ascii="Bookman Old Style" w:hAnsi="Bookman Old Style" w:cs="Arial"/>
                          <w:b/>
                          <w:color w:val="000000"/>
                          <w:shd w:val="clear" w:color="auto" w:fill="FFFFFF"/>
                        </w:rPr>
                        <w:t>ance choreography, film production, literature, musical composition, photography or visual arts</w:t>
                      </w:r>
                      <w:r w:rsidR="00464639" w:rsidRPr="00784196">
                        <w:rPr>
                          <w:rStyle w:val="Emphasis"/>
                          <w:rFonts w:ascii="Bookman Old Style" w:hAnsi="Bookman Old Style" w:cs="Arial"/>
                          <w:b/>
                          <w:bCs/>
                          <w:i w:val="0"/>
                          <w:color w:val="000000"/>
                          <w:shd w:val="clear" w:color="auto" w:fill="FFFFFF"/>
                        </w:rPr>
                        <w:t xml:space="preserve"> (everything from drawings, paintings and collages to ceramics, jewelry and architecture.)</w:t>
                      </w:r>
                      <w:r w:rsidRPr="00784196">
                        <w:rPr>
                          <w:rFonts w:ascii="Bookman Old Style" w:eastAsia="Adobe Gothic Std B" w:hAnsi="Bookman Old Style" w:cs="Times New Roman"/>
                          <w:b/>
                        </w:rPr>
                        <w:t xml:space="preserve"> </w:t>
                      </w:r>
                      <w:r w:rsidR="00464639" w:rsidRPr="00784196">
                        <w:rPr>
                          <w:rFonts w:ascii="Bookman Old Style" w:eastAsia="Adobe Gothic Std B" w:hAnsi="Bookman Old Style" w:cs="Times New Roman"/>
                          <w:b/>
                        </w:rPr>
                        <w:t>There is also a special artist category for students with disabilities.</w:t>
                      </w:r>
                      <w:r w:rsidR="00784196" w:rsidRPr="00784196">
                        <w:rPr>
                          <w:rFonts w:ascii="Bookman Old Style" w:eastAsia="Adobe Gothic Std B" w:hAnsi="Bookman Old Style" w:cs="Times New Roman"/>
                          <w:b/>
                        </w:rPr>
                        <w:t xml:space="preserve"> </w:t>
                      </w:r>
                      <w:r w:rsidR="00784196">
                        <w:rPr>
                          <w:rFonts w:ascii="Bookman Old Style" w:eastAsia="Adobe Gothic Std B" w:hAnsi="Bookman Old Style" w:cs="Times New Roman"/>
                          <w:b/>
                        </w:rPr>
                        <w:t xml:space="preserve">Top national winners can earn scholarships as well as </w:t>
                      </w:r>
                      <w:r w:rsidR="004F4CBF">
                        <w:rPr>
                          <w:rFonts w:ascii="Bookman Old Style" w:eastAsia="Adobe Gothic Std B" w:hAnsi="Bookman Old Style" w:cs="Times New Roman"/>
                          <w:b/>
                        </w:rPr>
                        <w:t xml:space="preserve">have </w:t>
                      </w:r>
                      <w:r w:rsidR="00784196">
                        <w:rPr>
                          <w:rFonts w:ascii="Bookman Old Style" w:eastAsia="Adobe Gothic Std B" w:hAnsi="Bookman Old Style" w:cs="Times New Roman"/>
                          <w:b/>
                        </w:rPr>
                        <w:t>their work displayed in a traveling art exhibit.</w:t>
                      </w:r>
                    </w:p>
                    <w:p w:rsidR="003C496D" w:rsidRPr="00784196" w:rsidRDefault="003C496D" w:rsidP="003C496D">
                      <w:pPr>
                        <w:spacing w:after="0" w:line="240" w:lineRule="auto"/>
                        <w:jc w:val="center"/>
                        <w:rPr>
                          <w:rFonts w:ascii="Bookman Old Style" w:eastAsia="Adobe Gothic Std B" w:hAnsi="Bookman Old Style" w:cs="Times New Roman"/>
                          <w:b/>
                        </w:rPr>
                      </w:pPr>
                    </w:p>
                    <w:p w:rsidR="003C496D" w:rsidRPr="00784196" w:rsidRDefault="003C496D" w:rsidP="003C496D">
                      <w:pPr>
                        <w:spacing w:after="0" w:line="240" w:lineRule="auto"/>
                        <w:jc w:val="center"/>
                        <w:rPr>
                          <w:rFonts w:ascii="Bookman Old Style" w:eastAsia="Adobe Gothic Std B" w:hAnsi="Bookman Old Style" w:cs="Times New Roman"/>
                          <w:b/>
                        </w:rPr>
                      </w:pPr>
                      <w:r w:rsidRPr="00784196">
                        <w:rPr>
                          <w:rFonts w:ascii="Bookman Old Style" w:eastAsia="Adobe Gothic Std B" w:hAnsi="Bookman Old Style" w:cs="Times New Roman"/>
                          <w:b/>
                        </w:rPr>
                        <w:t xml:space="preserve">For more information on each category, visit </w:t>
                      </w:r>
                      <w:r w:rsidR="00464639" w:rsidRPr="00784196">
                        <w:rPr>
                          <w:rFonts w:ascii="Bookman Old Style" w:eastAsia="Adobe Gothic Std B" w:hAnsi="Bookman Old Style" w:cs="Times New Roman"/>
                          <w:b/>
                        </w:rPr>
                        <w:t xml:space="preserve">www.vapta.org/arts-and-education/reflections. </w:t>
                      </w:r>
                      <w:r w:rsidRPr="00784196">
                        <w:rPr>
                          <w:rFonts w:ascii="Bookman Old Style" w:eastAsia="Adobe Gothic Std B" w:hAnsi="Bookman Old Style" w:cs="Times New Roman"/>
                          <w:b/>
                        </w:rPr>
                        <w:t xml:space="preserve">There are specific rules and size guidelines for each category – please pay close attention! Each entry </w:t>
                      </w:r>
                      <w:r w:rsidRPr="00784196">
                        <w:rPr>
                          <w:rFonts w:ascii="Bookman Old Style" w:eastAsia="Adobe Gothic Std B" w:hAnsi="Bookman Old Style" w:cs="Times New Roman"/>
                          <w:b/>
                          <w:i/>
                        </w:rPr>
                        <w:t>must</w:t>
                      </w:r>
                      <w:r w:rsidRPr="00784196">
                        <w:rPr>
                          <w:rFonts w:ascii="Bookman Old Style" w:eastAsia="Adobe Gothic Std B" w:hAnsi="Bookman Old Style" w:cs="Times New Roman"/>
                          <w:b/>
                        </w:rPr>
                        <w:t xml:space="preserve"> be accompanied by a student statement and entry form.</w:t>
                      </w:r>
                    </w:p>
                    <w:p w:rsidR="003C496D" w:rsidRPr="003C496D" w:rsidRDefault="003C496D" w:rsidP="003C496D">
                      <w:pPr>
                        <w:spacing w:after="0" w:line="240" w:lineRule="auto"/>
                        <w:rPr>
                          <w:rFonts w:ascii="Adobe Gothic Std B" w:eastAsia="Adobe Gothic Std B" w:hAnsi="Adobe Gothic Std 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590A">
        <w:rPr>
          <w:noProof/>
        </w:rPr>
        <w:drawing>
          <wp:inline distT="0" distB="0" distL="0" distR="0" wp14:anchorId="4EFEF85D" wp14:editId="268ADB7B">
            <wp:extent cx="6515100" cy="618020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6038" t="10264" r="26620" b="5526"/>
                    <a:stretch/>
                  </pic:blipFill>
                  <pic:spPr bwMode="auto">
                    <a:xfrm>
                      <a:off x="0" y="0"/>
                      <a:ext cx="6515671" cy="61807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6590A" w:rsidRDefault="00E6590A"/>
    <w:p w:rsidR="003C496D" w:rsidRDefault="003C496D"/>
    <w:p w:rsidR="003C496D" w:rsidRDefault="003C496D"/>
    <w:p w:rsidR="003C496D" w:rsidRDefault="003C496D"/>
    <w:p w:rsidR="003C496D" w:rsidRDefault="003C496D"/>
    <w:p w:rsidR="003C496D" w:rsidRDefault="003C496D"/>
    <w:p w:rsidR="00E6590A" w:rsidRDefault="0078419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421E3B" wp14:editId="648EA608">
                <wp:simplePos x="0" y="0"/>
                <wp:positionH relativeFrom="column">
                  <wp:posOffset>1935480</wp:posOffset>
                </wp:positionH>
                <wp:positionV relativeFrom="paragraph">
                  <wp:posOffset>125534</wp:posOffset>
                </wp:positionV>
                <wp:extent cx="1485900" cy="30734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07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590A" w:rsidRPr="00784196" w:rsidRDefault="00E6590A">
                            <w:pPr>
                              <w:rPr>
                                <w:rFonts w:ascii="Bookman Old Style" w:eastAsia="Adobe Gothic Std B" w:hAnsi="Bookman Old Style"/>
                                <w:b/>
                                <w:sz w:val="28"/>
                                <w:szCs w:val="28"/>
                              </w:rPr>
                            </w:pPr>
                            <w:r w:rsidRPr="00784196">
                              <w:rPr>
                                <w:rFonts w:ascii="Bookman Old Style" w:eastAsia="Adobe Gothic Std B" w:hAnsi="Bookman Old Style"/>
                                <w:b/>
                                <w:sz w:val="28"/>
                                <w:szCs w:val="28"/>
                              </w:rPr>
                              <w:t>Oct. 28,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52.4pt;margin-top:9.9pt;width:117pt;height:2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" filled="f" stroked="f">
                <v:textbox>
                  <w:txbxContent>
                    <w:p w:rsidR="00E6590A" w:rsidRPr="00784196" w:rsidRDefault="00E6590A">
                      <w:pPr>
                        <w:rPr>
                          <w:rFonts w:ascii="Bookman Old Style" w:eastAsia="Adobe Gothic Std B" w:hAnsi="Bookman Old Style"/>
                          <w:b/>
                          <w:sz w:val="28"/>
                          <w:szCs w:val="28"/>
                        </w:rPr>
                      </w:pPr>
                      <w:r w:rsidRPr="00784196">
                        <w:rPr>
                          <w:rFonts w:ascii="Bookman Old Style" w:eastAsia="Adobe Gothic Std B" w:hAnsi="Bookman Old Style"/>
                          <w:b/>
                          <w:sz w:val="28"/>
                          <w:szCs w:val="28"/>
                        </w:rPr>
                        <w:t>Oct. 28, 2016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EA1A96" wp14:editId="410AC55B">
                <wp:simplePos x="0" y="0"/>
                <wp:positionH relativeFrom="column">
                  <wp:posOffset>1626235</wp:posOffset>
                </wp:positionH>
                <wp:positionV relativeFrom="paragraph">
                  <wp:posOffset>447040</wp:posOffset>
                </wp:positionV>
                <wp:extent cx="5485130" cy="35115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5130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590A" w:rsidRPr="00784196" w:rsidRDefault="00E6590A">
                            <w:pPr>
                              <w:rPr>
                                <w:rFonts w:ascii="Bookman Old Style" w:eastAsia="Adobe Gothic Std B" w:hAnsi="Bookman Old Style"/>
                                <w:b/>
                                <w:sz w:val="24"/>
                                <w:szCs w:val="24"/>
                              </w:rPr>
                            </w:pPr>
                            <w:r w:rsidRPr="00784196">
                              <w:rPr>
                                <w:rFonts w:ascii="Bookman Old Style" w:eastAsia="Adobe Gothic Std B" w:hAnsi="Bookman Old Style"/>
                                <w:b/>
                                <w:sz w:val="24"/>
                                <w:szCs w:val="24"/>
                              </w:rPr>
                              <w:t>Kim Root, 757-218-9154 or kimberoot@gmail.com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28.05pt;margin-top:35.2pt;width:431.9pt;height:2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" filled="f" stroked="f">
                <v:textbox>
                  <w:txbxContent>
                    <w:p w:rsidR="00E6590A" w:rsidRPr="00784196" w:rsidRDefault="00E6590A">
                      <w:pPr>
                        <w:rPr>
                          <w:rFonts w:ascii="Bookman Old Style" w:eastAsia="Adobe Gothic Std B" w:hAnsi="Bookman Old Style"/>
                          <w:b/>
                          <w:sz w:val="24"/>
                          <w:szCs w:val="24"/>
                        </w:rPr>
                      </w:pPr>
                      <w:r w:rsidRPr="00784196">
                        <w:rPr>
                          <w:rFonts w:ascii="Bookman Old Style" w:eastAsia="Adobe Gothic Std B" w:hAnsi="Bookman Old Style"/>
                          <w:b/>
                          <w:sz w:val="24"/>
                          <w:szCs w:val="24"/>
                        </w:rPr>
                        <w:t>Kim Root, 757-218-9154 or kimberoot@gmail.com</w:t>
                      </w:r>
                    </w:p>
                  </w:txbxContent>
                </v:textbox>
              </v:shape>
            </w:pict>
          </mc:Fallback>
        </mc:AlternateContent>
      </w:r>
      <w:r w:rsidR="00E6590A">
        <w:rPr>
          <w:noProof/>
        </w:rPr>
        <w:drawing>
          <wp:inline distT="0" distB="0" distL="0" distR="0" wp14:anchorId="219ABAF3" wp14:editId="4802BC31">
            <wp:extent cx="6339253" cy="861646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7476" t="69736" r="26768" b="18566"/>
                    <a:stretch/>
                  </pic:blipFill>
                  <pic:spPr bwMode="auto">
                    <a:xfrm>
                      <a:off x="0" y="0"/>
                      <a:ext cx="6341622" cy="8619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6590A" w:rsidSect="003C496D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90A"/>
    <w:rsid w:val="003C496D"/>
    <w:rsid w:val="003E1189"/>
    <w:rsid w:val="00464639"/>
    <w:rsid w:val="004F4CBF"/>
    <w:rsid w:val="0062602A"/>
    <w:rsid w:val="00784196"/>
    <w:rsid w:val="00D10974"/>
    <w:rsid w:val="00E6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5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90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3C496D"/>
  </w:style>
  <w:style w:type="character" w:styleId="Emphasis">
    <w:name w:val="Emphasis"/>
    <w:basedOn w:val="DefaultParagraphFont"/>
    <w:uiPriority w:val="20"/>
    <w:qFormat/>
    <w:rsid w:val="003C496D"/>
    <w:rPr>
      <w:i/>
      <w:iCs/>
    </w:rPr>
  </w:style>
  <w:style w:type="character" w:styleId="Hyperlink">
    <w:name w:val="Hyperlink"/>
    <w:basedOn w:val="DefaultParagraphFont"/>
    <w:uiPriority w:val="99"/>
    <w:unhideWhenUsed/>
    <w:rsid w:val="004646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5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90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3C496D"/>
  </w:style>
  <w:style w:type="character" w:styleId="Emphasis">
    <w:name w:val="Emphasis"/>
    <w:basedOn w:val="DefaultParagraphFont"/>
    <w:uiPriority w:val="20"/>
    <w:qFormat/>
    <w:rsid w:val="003C496D"/>
    <w:rPr>
      <w:i/>
      <w:iCs/>
    </w:rPr>
  </w:style>
  <w:style w:type="character" w:styleId="Hyperlink">
    <w:name w:val="Hyperlink"/>
    <w:basedOn w:val="DefaultParagraphFont"/>
    <w:uiPriority w:val="99"/>
    <w:unhideWhenUsed/>
    <w:rsid w:val="004646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and Brian</dc:creator>
  <cp:lastModifiedBy>HCS HCS</cp:lastModifiedBy>
  <cp:revision>2</cp:revision>
  <dcterms:created xsi:type="dcterms:W3CDTF">2016-10-03T12:29:00Z</dcterms:created>
  <dcterms:modified xsi:type="dcterms:W3CDTF">2016-10-03T12:29:00Z</dcterms:modified>
</cp:coreProperties>
</file>